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80" w:lineRule="exact"/>
        <w:rPr>
          <w:rFonts w:hint="default" w:ascii="Times New Roman" w:hAnsi="Times New Roman" w:eastAsia="华文中宋" w:cs="Times New Roman"/>
          <w:sz w:val="32"/>
          <w:szCs w:val="32"/>
        </w:rPr>
        <w:sectPr>
          <w:footerReference r:id="rId3" w:type="default"/>
          <w:pgSz w:w="20639" w:h="14572" w:orient="landscape"/>
          <w:pgMar w:top="720" w:right="720" w:bottom="720" w:left="720" w:header="851" w:footer="992" w:gutter="0"/>
          <w:cols w:space="425" w:num="2" w:sep="1"/>
          <w:docGrid w:type="lines" w:linePitch="312" w:charSpace="0"/>
        </w:sectPr>
      </w:pPr>
      <w:bookmarkStart w:id="1" w:name="_GoBack"/>
      <w:bookmarkEnd w:id="1"/>
      <w:r>
        <w:rPr>
          <w:rFonts w:hint="default" w:ascii="Times New Roman" w:hAnsi="Times New Roman" w:eastAsia="华文中宋" w:cs="Times New Roman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12293600</wp:posOffset>
            </wp:positionH>
            <wp:positionV relativeFrom="topMargin">
              <wp:posOffset>10693400</wp:posOffset>
            </wp:positionV>
            <wp:extent cx="444500" cy="342900"/>
            <wp:effectExtent l="0" t="0" r="12700" b="0"/>
            <wp:wrapNone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280" w:lineRule="exact"/>
        <w:jc w:val="center"/>
        <w:rPr>
          <w:rFonts w:hint="default" w:ascii="Times New Roman" w:hAnsi="Times New Roman" w:eastAsia="华文中宋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华文中宋" w:cs="Times New Roman"/>
          <w:b/>
          <w:bCs/>
          <w:sz w:val="32"/>
          <w:szCs w:val="32"/>
        </w:rPr>
        <w:t>初升高英语衔接之晨背与自检(十三)</w:t>
      </w:r>
    </w:p>
    <w:p>
      <w:pPr>
        <w:spacing w:line="280" w:lineRule="exact"/>
        <w:rPr>
          <w:rFonts w:hint="default" w:ascii="Times New Roman" w:hAnsi="Times New Roman" w:eastAsia="华文中宋" w:cs="Times New Roman"/>
          <w:b/>
          <w:bCs/>
          <w:sz w:val="28"/>
          <w:szCs w:val="28"/>
        </w:rPr>
      </w:pPr>
    </w:p>
    <w:p>
      <w:pPr>
        <w:spacing w:line="280" w:lineRule="exact"/>
        <w:rPr>
          <w:rFonts w:hint="default" w:ascii="Times New Roman" w:hAnsi="Times New Roman" w:eastAsia="华文中宋" w:cs="Times New Roman"/>
          <w:b/>
          <w:bCs/>
          <w:sz w:val="28"/>
          <w:szCs w:val="28"/>
        </w:rPr>
      </w:pPr>
      <w:r>
        <w:rPr>
          <w:rFonts w:hint="default" w:ascii="Times New Roman" w:hAnsi="Times New Roman" w:eastAsia="华文中宋" w:cs="Times New Roman"/>
          <w:b/>
          <w:bCs/>
          <w:sz w:val="28"/>
          <w:szCs w:val="28"/>
        </w:rPr>
        <w:t>一、话题背诵：健康</w:t>
      </w:r>
    </w:p>
    <w:p>
      <w:pPr>
        <w:spacing w:line="280" w:lineRule="exact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t>1．When it comes to health, what most people think of first is healthy body.</w:t>
      </w:r>
    </w:p>
    <w:p>
      <w:pPr>
        <w:spacing w:line="280" w:lineRule="exact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t xml:space="preserve">   提到健康，大部分的人首先想到的是身体健康。</w:t>
      </w:r>
    </w:p>
    <w:p>
      <w:pPr>
        <w:spacing w:line="280" w:lineRule="exact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t xml:space="preserve">2．I’d like to remind you that you should put on more clothes when getting up the following morning to </w:t>
      </w:r>
    </w:p>
    <w:p>
      <w:pPr>
        <w:spacing w:line="280" w:lineRule="exact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t xml:space="preserve">   protect yourself from cold.我想要提醒你，第二天早晨起床时你应该多穿衣服，以防感冒。</w:t>
      </w:r>
    </w:p>
    <w:p>
      <w:pPr>
        <w:spacing w:line="280" w:lineRule="exact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t>3．It’s necessary for us to keep healthy both physically and mentally.</w:t>
      </w:r>
    </w:p>
    <w:p>
      <w:pPr>
        <w:spacing w:line="280" w:lineRule="exact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t xml:space="preserve">   对于我们来说保持身心健康是必要的。</w:t>
      </w:r>
    </w:p>
    <w:p>
      <w:pPr>
        <w:spacing w:line="280" w:lineRule="exact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t>4．In my opinion, doing sports is good for my health, with the advantage of strengthening my body and</w:t>
      </w:r>
    </w:p>
    <w:p>
      <w:pPr>
        <w:spacing w:line="280" w:lineRule="exact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t xml:space="preserve">   keeping the illness away.</w:t>
      </w:r>
    </w:p>
    <w:p>
      <w:pPr>
        <w:spacing w:line="280" w:lineRule="exact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t xml:space="preserve">   我认为运动对我的健康有好处，不仅可以让我强身健体，还能让我远离疾病。</w:t>
      </w:r>
    </w:p>
    <w:p>
      <w:pPr>
        <w:spacing w:line="280" w:lineRule="exact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t>5．From the above we can draw a conclusion that a healthy body helps to improve the quality of our life.</w:t>
      </w:r>
    </w:p>
    <w:p>
      <w:pPr>
        <w:spacing w:line="280" w:lineRule="exact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t xml:space="preserve">   根据以上情况我们可以得出结论：健康的身体有助于提高我们的生活质量。</w:t>
      </w:r>
    </w:p>
    <w:p>
      <w:pPr>
        <w:spacing w:line="280" w:lineRule="exact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t>6．There is no doubt that health is more important than wealth.</w:t>
      </w:r>
    </w:p>
    <w:p>
      <w:pPr>
        <w:spacing w:line="280" w:lineRule="exact"/>
        <w:rPr>
          <w:rFonts w:hint="default" w:ascii="Times New Roman" w:hAnsi="Times New Roman" w:eastAsia="华文中宋" w:cs="Times New Roman"/>
          <w:b/>
          <w:bCs/>
          <w:sz w:val="28"/>
          <w:szCs w:val="28"/>
        </w:rPr>
      </w:pPr>
      <w:r>
        <w:rPr>
          <w:rFonts w:hint="default" w:ascii="Times New Roman" w:hAnsi="Times New Roman" w:eastAsia="华文中宋" w:cs="Times New Roman"/>
        </w:rPr>
        <w:t xml:space="preserve">   毫无疑问，健康比财富更重要。</w:t>
      </w:r>
    </w:p>
    <w:p>
      <w:pPr>
        <w:spacing w:line="280" w:lineRule="exact"/>
        <w:rPr>
          <w:rFonts w:hint="default" w:ascii="Times New Roman" w:hAnsi="Times New Roman" w:eastAsia="华文中宋" w:cs="Times New Roman"/>
          <w:b/>
          <w:bCs/>
          <w:sz w:val="28"/>
          <w:szCs w:val="28"/>
        </w:rPr>
      </w:pPr>
    </w:p>
    <w:p>
      <w:pPr>
        <w:spacing w:line="280" w:lineRule="exact"/>
        <w:rPr>
          <w:rFonts w:hint="default" w:ascii="Times New Roman" w:hAnsi="Times New Roman" w:eastAsia="华文中宋" w:cs="Times New Roman"/>
          <w:b/>
          <w:bCs/>
          <w:sz w:val="28"/>
          <w:szCs w:val="28"/>
        </w:rPr>
      </w:pPr>
      <w:r>
        <w:rPr>
          <w:rFonts w:hint="default" w:ascii="Times New Roman" w:hAnsi="Times New Roman" w:eastAsia="华文中宋" w:cs="Times New Roman"/>
          <w:b/>
          <w:bCs/>
          <w:sz w:val="28"/>
          <w:szCs w:val="28"/>
        </w:rPr>
        <w:t>二、初中词汇衔接复习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4"/>
        <w:gridCol w:w="2268"/>
        <w:gridCol w:w="52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8539" w:type="dxa"/>
            <w:gridSpan w:val="3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bookmarkStart w:id="0" w:name="_Hlk139139757"/>
            <w:r>
              <w:rPr>
                <w:rFonts w:hint="default" w:ascii="Times New Roman" w:hAnsi="Times New Roman" w:eastAsia="华文中宋" w:cs="Times New Roman"/>
              </w:rPr>
              <w:t>第13天：□第一轮　□第二轮　□第三轮　□第四轮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序号</w:t>
            </w:r>
          </w:p>
        </w:tc>
        <w:tc>
          <w:tcPr>
            <w:tcW w:w="2268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考纲词汇表</w:t>
            </w:r>
          </w:p>
        </w:tc>
        <w:tc>
          <w:tcPr>
            <w:tcW w:w="5277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词意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guitar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n.吉他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  <w:highlight w:val="yellow"/>
              </w:rPr>
            </w:pPr>
            <w:r>
              <w:rPr>
                <w:rFonts w:hint="default" w:ascii="Times New Roman" w:hAnsi="Times New Roman" w:eastAsia="华文中宋" w:cs="Times New Roman"/>
              </w:rPr>
              <w:t>gun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n.枪；炮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  <w:highlight w:val="yellow"/>
              </w:rPr>
            </w:pPr>
            <w:r>
              <w:rPr>
                <w:rFonts w:hint="default" w:ascii="Times New Roman" w:hAnsi="Times New Roman" w:eastAsia="华文中宋" w:cs="Times New Roman"/>
              </w:rPr>
              <w:t>habit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n.习惯；习性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hair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n.头发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5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half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pron. &amp; n．半，一半，半数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6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hall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n.大堂；会堂；礼堂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7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hamburger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n.汉堡包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8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hand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n.手；指针 v．递；给；支付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9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handbag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n.女用皮包；手提包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10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handsome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a.英俊的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11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hang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v.悬挂；吊着；把……吊起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12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happen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v.(偶然)发生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13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happy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a.幸福的；快乐的，高兴的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14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hard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ad.努力地；使劲；猛烈地；a．硬的；困难的；艰难的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15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hardly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ad.几乎不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16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harmful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a.有害的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17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hat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n.帽子(一般指有边的)；礼帽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18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hate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v. &amp; n．恨，讨厌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19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have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v.有；吃；喝；进行；经受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20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he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pron.他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21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head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n.头；头脑(像)；头部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22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headache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n.头痛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23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health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n.健康，卫生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24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healthy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a.健康的；健壮的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25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hear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v.听见；听说，得知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26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heart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n.心； 心脏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atLeast"/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27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heat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28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heavy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a.重的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29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height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n.高；高度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30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 xml:space="preserve">hello 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int.喂；你好(用于打招呼、问候)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31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help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 &amp; v．帮助，帮忙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32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helpful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a.有帮助的，有益的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33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hen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n.母鸡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34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her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pron.她(宾格)；她的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35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here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ad.这里，在这里；向这里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36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hero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n.英雄；勇士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37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hers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pron.她的(名词性物主代词)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38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herself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pron.她自己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39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hi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int.(用于打招呼)嗨；喂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40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hide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v.把……藏起来；隐藏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41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high</w:t>
            </w:r>
          </w:p>
        </w:tc>
        <w:tc>
          <w:tcPr>
            <w:tcW w:w="5277" w:type="dxa"/>
          </w:tcPr>
          <w:p>
            <w:pPr>
              <w:snapToGrid w:val="0"/>
              <w:jc w:val="left"/>
              <w:rPr>
                <w:rFonts w:hint="default" w:ascii="Times New Roman" w:hAnsi="Times New Roman" w:eastAsia="华文中宋" w:cs="Times New Roman"/>
                <w:szCs w:val="21"/>
              </w:rPr>
            </w:pPr>
            <w:r>
              <w:rPr>
                <w:rFonts w:hint="default" w:ascii="Times New Roman" w:hAnsi="Times New Roman" w:eastAsia="华文中宋" w:cs="Times New Roman"/>
              </w:rPr>
              <w:t>a.高的；高度的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42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hill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n.小山；丘陵；土堆；斜坡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43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him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pron.他(宾格)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44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himself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pron.他自己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45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his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pron.他的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46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history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n.历史；历史学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47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hit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v.打，撞，击中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48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hobby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n.业余爱好；奢好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49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hold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v.拿；抱；握住；举行；进行</w:t>
            </w:r>
          </w:p>
        </w:tc>
      </w:tr>
      <w:bookmarkEnd w:id="0"/>
    </w:tbl>
    <w:p>
      <w:pPr>
        <w:spacing w:line="280" w:lineRule="exact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br w:type="textWrapping"/>
      </w:r>
      <w:r>
        <w:rPr>
          <w:rFonts w:hint="default" w:ascii="Times New Roman" w:hAnsi="Times New Roman" w:eastAsia="华文中宋" w:cs="Times New Roman"/>
        </w:rPr>
        <w:br w:type="textWrapping"/>
      </w:r>
    </w:p>
    <w:p>
      <w:pPr>
        <w:spacing w:line="280" w:lineRule="exact"/>
        <w:rPr>
          <w:rFonts w:hint="default" w:ascii="Times New Roman" w:hAnsi="Times New Roman" w:eastAsia="华文中宋" w:cs="Times New Roman"/>
        </w:rPr>
      </w:pPr>
    </w:p>
    <w:p>
      <w:pPr>
        <w:spacing w:line="280" w:lineRule="exact"/>
        <w:rPr>
          <w:rFonts w:hint="default" w:ascii="Times New Roman" w:hAnsi="Times New Roman" w:eastAsia="华文中宋" w:cs="Times New Roman"/>
          <w:b/>
          <w:bCs/>
          <w:sz w:val="28"/>
          <w:szCs w:val="28"/>
        </w:rPr>
      </w:pPr>
    </w:p>
    <w:p>
      <w:pPr>
        <w:spacing w:line="280" w:lineRule="exact"/>
        <w:rPr>
          <w:rFonts w:hint="default" w:ascii="Times New Roman" w:hAnsi="Times New Roman" w:eastAsia="华文中宋" w:cs="Times New Roman"/>
          <w:b/>
          <w:bCs/>
          <w:sz w:val="28"/>
          <w:szCs w:val="28"/>
        </w:rPr>
      </w:pPr>
    </w:p>
    <w:p>
      <w:pPr>
        <w:spacing w:line="280" w:lineRule="exact"/>
        <w:rPr>
          <w:rFonts w:hint="default" w:ascii="Times New Roman" w:hAnsi="Times New Roman" w:eastAsia="华文中宋" w:cs="Times New Roman"/>
          <w:b/>
          <w:bCs/>
          <w:sz w:val="28"/>
          <w:szCs w:val="28"/>
        </w:rPr>
      </w:pPr>
    </w:p>
    <w:p>
      <w:pPr>
        <w:spacing w:line="280" w:lineRule="exact"/>
        <w:jc w:val="center"/>
        <w:rPr>
          <w:rFonts w:hint="default" w:ascii="Times New Roman" w:hAnsi="Times New Roman" w:eastAsia="华文中宋" w:cs="Times New Roman"/>
          <w:b/>
          <w:bCs/>
          <w:sz w:val="28"/>
          <w:szCs w:val="28"/>
        </w:rPr>
      </w:pPr>
    </w:p>
    <w:p>
      <w:pPr>
        <w:spacing w:line="280" w:lineRule="exact"/>
        <w:jc w:val="center"/>
        <w:rPr>
          <w:rFonts w:hint="default" w:ascii="Times New Roman" w:hAnsi="Times New Roman" w:eastAsia="华文中宋" w:cs="Times New Roman"/>
          <w:b/>
          <w:bCs/>
          <w:sz w:val="28"/>
          <w:szCs w:val="28"/>
        </w:rPr>
      </w:pPr>
    </w:p>
    <w:p>
      <w:pPr>
        <w:spacing w:line="280" w:lineRule="exact"/>
        <w:jc w:val="center"/>
        <w:rPr>
          <w:rFonts w:hint="default" w:ascii="Times New Roman" w:hAnsi="Times New Roman" w:eastAsia="华文中宋" w:cs="Times New Roman"/>
          <w:b/>
          <w:bCs/>
          <w:sz w:val="28"/>
          <w:szCs w:val="28"/>
        </w:rPr>
      </w:pPr>
    </w:p>
    <w:p>
      <w:pPr>
        <w:spacing w:line="280" w:lineRule="exact"/>
        <w:rPr>
          <w:rFonts w:hint="default" w:ascii="Times New Roman" w:hAnsi="Times New Roman" w:eastAsia="华文中宋" w:cs="Times New Roman"/>
          <w:b/>
          <w:bCs/>
          <w:sz w:val="28"/>
          <w:szCs w:val="28"/>
        </w:rPr>
      </w:pPr>
    </w:p>
    <w:p>
      <w:pPr>
        <w:spacing w:line="280" w:lineRule="exact"/>
        <w:jc w:val="center"/>
        <w:rPr>
          <w:rFonts w:hint="default" w:ascii="Times New Roman" w:hAnsi="Times New Roman" w:eastAsia="华文中宋" w:cs="Times New Roman"/>
          <w:b/>
          <w:bCs/>
          <w:sz w:val="28"/>
          <w:szCs w:val="28"/>
        </w:rPr>
      </w:pPr>
    </w:p>
    <w:p>
      <w:pPr>
        <w:spacing w:line="280" w:lineRule="exact"/>
        <w:jc w:val="center"/>
        <w:rPr>
          <w:rFonts w:hint="default" w:ascii="Times New Roman" w:hAnsi="Times New Roman" w:eastAsia="华文中宋" w:cs="Times New Roman"/>
          <w:b/>
          <w:bCs/>
          <w:sz w:val="28"/>
          <w:szCs w:val="28"/>
        </w:rPr>
      </w:pPr>
      <w:r>
        <w:rPr>
          <w:rFonts w:hint="default" w:ascii="Times New Roman" w:hAnsi="Times New Roman" w:eastAsia="华文中宋" w:cs="Times New Roman"/>
          <w:b/>
          <w:bCs/>
          <w:sz w:val="28"/>
          <w:szCs w:val="28"/>
        </w:rPr>
        <w:t>【晨背检测】</w:t>
      </w:r>
    </w:p>
    <w:p>
      <w:pPr>
        <w:spacing w:line="280" w:lineRule="exact"/>
        <w:rPr>
          <w:rFonts w:hint="default" w:ascii="Times New Roman" w:hAnsi="Times New Roman" w:eastAsia="华文中宋" w:cs="Times New Roman"/>
          <w:b/>
          <w:bCs/>
          <w:sz w:val="28"/>
          <w:szCs w:val="28"/>
        </w:rPr>
      </w:pPr>
    </w:p>
    <w:p>
      <w:pPr>
        <w:spacing w:line="280" w:lineRule="exact"/>
        <w:rPr>
          <w:rFonts w:hint="default" w:ascii="Times New Roman" w:hAnsi="Times New Roman" w:eastAsia="华文中宋" w:cs="Times New Roman"/>
          <w:b/>
          <w:bCs/>
          <w:sz w:val="28"/>
          <w:szCs w:val="28"/>
        </w:rPr>
      </w:pPr>
      <w:r>
        <w:rPr>
          <w:rFonts w:hint="default" w:ascii="Times New Roman" w:hAnsi="Times New Roman" w:eastAsia="华文中宋" w:cs="Times New Roman"/>
          <w:b/>
          <w:bCs/>
          <w:sz w:val="28"/>
          <w:szCs w:val="28"/>
        </w:rPr>
        <w:t>一、词汇乱序默写</w:t>
      </w:r>
    </w:p>
    <w:p>
      <w:pPr>
        <w:spacing w:line="280" w:lineRule="exact"/>
        <w:rPr>
          <w:rFonts w:hint="default" w:ascii="Times New Roman" w:hAnsi="Times New Roman" w:eastAsia="华文中宋" w:cs="Times New Roman"/>
        </w:rPr>
      </w:pP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6"/>
        <w:gridCol w:w="1716"/>
        <w:gridCol w:w="58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35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第13天：□第一轮　□第二轮　□第三轮　□第四轮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序号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考纲词汇表</w:t>
            </w:r>
          </w:p>
        </w:tc>
        <w:tc>
          <w:tcPr>
            <w:tcW w:w="5853" w:type="dxa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词意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a.有害的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v.打，撞，击中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v.拿；抱；握住；举行；进行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5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int.(用于打招呼)嗨；喂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6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pron.她的(名词性物主代词)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7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n.头；头脑(像)；头部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8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v.听见；听说，得知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9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a.有帮助的，有益的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10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n.英雄；勇士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11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v.把……藏起来；隐藏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12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ad.这里，在这里；向这里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13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n.高；高度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14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ad.几乎不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15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n.大堂；会堂；礼堂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16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n.头痛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17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n.小山；丘陵；土堆；斜坡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18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n.头发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19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a.英俊的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20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a.幸福的；快乐的，高兴的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21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v.(偶然)发生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22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n.健康，卫生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23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n.心； 心脏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24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  <w:i/>
              </w:rPr>
            </w:pPr>
            <w:r>
              <w:rPr>
                <w:rFonts w:hint="default" w:ascii="Times New Roman" w:hAnsi="Times New Roman" w:eastAsia="华文中宋" w:cs="Times New Roman"/>
              </w:rPr>
              <w:t>ad.努力地；使劲；猛烈地；a．硬的；困难的；艰难的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25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n.手；指针 v．递；给；支付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26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n.业余爱好；奢好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27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a.高的；高度的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28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n.汉堡包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29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  <w:i/>
              </w:rPr>
            </w:pPr>
            <w:r>
              <w:rPr>
                <w:rFonts w:hint="default" w:ascii="Times New Roman" w:hAnsi="Times New Roman" w:eastAsia="华文中宋" w:cs="Times New Roman"/>
              </w:rPr>
              <w:t>n.历史；历史学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30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 &amp; v．帮助，帮忙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31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pron.他自己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32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pron.他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33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n.吉他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34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pron.他的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35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n.枪；炮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36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a.重的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37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n.帽子(一般指有边的)；礼帽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38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pron.她(宾格)；她的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39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pron.他(宾格)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40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n.母鸡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41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a.健康的；健壮的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42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v.悬挂；吊着；把……吊起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43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pron. &amp; n．半，一半，半数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44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v.有；吃；喝；进行；经受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45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华文中宋" w:cs="Times New Roman"/>
              </w:rPr>
              <w:t>n.女用皮包；手提包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46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华文中宋" w:cs="Times New Roman"/>
              </w:rPr>
              <w:t>pron.她自己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47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华文中宋" w:cs="Times New Roman"/>
              </w:rPr>
              <w:t>v. &amp; n．恨，讨厌</w:t>
            </w:r>
          </w:p>
        </w:tc>
      </w:tr>
    </w:tbl>
    <w:p>
      <w:pPr>
        <w:spacing w:line="280" w:lineRule="exact"/>
        <w:rPr>
          <w:rFonts w:hint="default" w:ascii="Times New Roman" w:hAnsi="Times New Roman" w:eastAsia="华文中宋" w:cs="Times New Roman"/>
        </w:rPr>
      </w:pPr>
    </w:p>
    <w:p>
      <w:pPr>
        <w:spacing w:line="280" w:lineRule="exact"/>
        <w:rPr>
          <w:rFonts w:hint="default" w:ascii="Times New Roman" w:hAnsi="Times New Roman" w:eastAsia="华文中宋" w:cs="Times New Roman"/>
          <w:b/>
          <w:bCs/>
          <w:sz w:val="28"/>
          <w:szCs w:val="28"/>
        </w:rPr>
      </w:pPr>
      <w:r>
        <w:rPr>
          <w:rFonts w:hint="default" w:ascii="Times New Roman" w:hAnsi="Times New Roman" w:eastAsia="华文中宋" w:cs="Times New Roman"/>
          <w:b/>
          <w:bCs/>
          <w:sz w:val="28"/>
          <w:szCs w:val="28"/>
        </w:rPr>
        <w:t>三、 语法填空：</w:t>
      </w: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>The polar bear is found in the Arctic Circle and some big land masses as far south as Newfoundland. While they are rare north of 88°, there is evidence ___61___ they range all the way across the Arctic, and as far south as James Bay in Canada. It is difficult to figure out a global population of polar bears as much of the range has been ___62___(poor) studied; however, biologists calculate that there are about 20,000-25,000 polar bears worldwide.</w:t>
      </w:r>
    </w:p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>Modern methods ___63___ tracking polar bear populations have been employed only since the mid-1980s, and are expensive ___64___(perform) consistently over a large area. In recent years some Inuit people in Nunavut ___65___(report) increases in bear sightings around human settlements, leading to a ___66___(believe) that populations are increasing. Scientists have responded by ___67___(note) that hungry bears may be congregating(聚集) around human settlements, leading to the illusion(错觉) that populations are ___68___(high) than they actually are. Of ___69___ nineteen recognized polar bear subpopulations, three are declining, six ____70____(be) stable, one is increasing, and nine lack enough data.</w:t>
      </w: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【答案】</w:t>
      </w:r>
    </w:p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61. that  |同位语从句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 xml:space="preserve">62. poorly 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 xml:space="preserve">63. of/for 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>64. to perform</w:t>
      </w:r>
    </w:p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65.  have reported </w:t>
      </w:r>
    </w:p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     |现在完成时标志：in recent years/days| for+时间段/  since+过去式 | lately, recently, up to now, till now, so far, by now | in/over/during the past/last years/days…|throughout history</w:t>
      </w:r>
    </w:p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66.  belief |  同位语从句先行词</w:t>
      </w:r>
    </w:p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67.noting|指出；特别强调 。</w:t>
      </w:r>
    </w:p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68.higher </w:t>
      </w:r>
    </w:p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69.the|  three of the nineteen recognized polar bear subpopulations</w:t>
      </w:r>
    </w:p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70. are |  这里不是数词做主语。</w:t>
      </w:r>
      <w:r>
        <w:rPr>
          <w:rFonts w:hint="default" w:ascii="Times New Roman" w:hAnsi="Times New Roman" w:cs="Times New Roman"/>
        </w:rPr>
        <w:br w:type="page"/>
      </w:r>
    </w:p>
    <w:sectPr>
      <w:footerReference r:id="rId4" w:type="default"/>
      <w:type w:val="continuous"/>
      <w:pgSz w:w="20639" w:h="14572" w:orient="landscape"/>
      <w:pgMar w:top="720" w:right="720" w:bottom="720" w:left="720" w:header="851" w:footer="992" w:gutter="0"/>
      <w:cols w:space="425" w:num="2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hint="eastAsia" w:eastAsia="宋体"/>
        <w:lang w:eastAsia="zh-CN"/>
      </w:rPr>
    </w:pPr>
    <w:r>
      <w:rPr>
        <w:rFonts w:hint="eastAsia"/>
        <w:lang w:eastAsia="zh-CN"/>
      </w:rPr>
      <w:t>优点英语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hint="eastAsia" w:eastAsia="宋体"/>
        <w:lang w:eastAsia="zh-CN"/>
      </w:rPr>
    </w:pPr>
    <w:r>
      <w:rPr>
        <w:rFonts w:hint="eastAsia"/>
        <w:lang w:eastAsia="zh-CN"/>
      </w:rPr>
      <w:t>优点英语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OTE5ODE1M2JlOTg3NmMxNDA5YjY3MjQ0YTU5NjY4MmEifQ=="/>
  </w:docVars>
  <w:rsids>
    <w:rsidRoot w:val="00167CCE"/>
    <w:rsid w:val="00002C3F"/>
    <w:rsid w:val="000140DB"/>
    <w:rsid w:val="000158CD"/>
    <w:rsid w:val="00027E63"/>
    <w:rsid w:val="0003003F"/>
    <w:rsid w:val="00094F7A"/>
    <w:rsid w:val="000A36CD"/>
    <w:rsid w:val="000B4AAD"/>
    <w:rsid w:val="000D7A1B"/>
    <w:rsid w:val="00113B26"/>
    <w:rsid w:val="00131A6A"/>
    <w:rsid w:val="00145C2A"/>
    <w:rsid w:val="00167652"/>
    <w:rsid w:val="00167CCE"/>
    <w:rsid w:val="001840A1"/>
    <w:rsid w:val="00197012"/>
    <w:rsid w:val="001A26AA"/>
    <w:rsid w:val="001B4509"/>
    <w:rsid w:val="001B7FDC"/>
    <w:rsid w:val="001C6677"/>
    <w:rsid w:val="001D312C"/>
    <w:rsid w:val="001F7D57"/>
    <w:rsid w:val="0020043A"/>
    <w:rsid w:val="00204E27"/>
    <w:rsid w:val="00210A6F"/>
    <w:rsid w:val="00210DFD"/>
    <w:rsid w:val="00211D73"/>
    <w:rsid w:val="00227D3B"/>
    <w:rsid w:val="00242C77"/>
    <w:rsid w:val="00250617"/>
    <w:rsid w:val="00292238"/>
    <w:rsid w:val="00293D2E"/>
    <w:rsid w:val="002A2F2D"/>
    <w:rsid w:val="002F0EC3"/>
    <w:rsid w:val="002F3360"/>
    <w:rsid w:val="002F6616"/>
    <w:rsid w:val="00320C6A"/>
    <w:rsid w:val="0033775D"/>
    <w:rsid w:val="00362FAE"/>
    <w:rsid w:val="003762A6"/>
    <w:rsid w:val="0038449B"/>
    <w:rsid w:val="00391665"/>
    <w:rsid w:val="00391E28"/>
    <w:rsid w:val="003C0331"/>
    <w:rsid w:val="003D3E29"/>
    <w:rsid w:val="003D459E"/>
    <w:rsid w:val="003D5F2C"/>
    <w:rsid w:val="003E5B59"/>
    <w:rsid w:val="00404823"/>
    <w:rsid w:val="00404CB6"/>
    <w:rsid w:val="00412417"/>
    <w:rsid w:val="004151FC"/>
    <w:rsid w:val="00467DEF"/>
    <w:rsid w:val="004A6502"/>
    <w:rsid w:val="004B162B"/>
    <w:rsid w:val="004B7994"/>
    <w:rsid w:val="004C4439"/>
    <w:rsid w:val="004C7341"/>
    <w:rsid w:val="004D0D5B"/>
    <w:rsid w:val="004E13AF"/>
    <w:rsid w:val="004E4EF8"/>
    <w:rsid w:val="004F5EED"/>
    <w:rsid w:val="00500879"/>
    <w:rsid w:val="00533889"/>
    <w:rsid w:val="00545271"/>
    <w:rsid w:val="005564E1"/>
    <w:rsid w:val="005919D4"/>
    <w:rsid w:val="005C4BD4"/>
    <w:rsid w:val="00613B47"/>
    <w:rsid w:val="0062186F"/>
    <w:rsid w:val="006266C6"/>
    <w:rsid w:val="00627A4F"/>
    <w:rsid w:val="00677137"/>
    <w:rsid w:val="00681A64"/>
    <w:rsid w:val="00691012"/>
    <w:rsid w:val="006C6AC4"/>
    <w:rsid w:val="006D1A5E"/>
    <w:rsid w:val="006D7F44"/>
    <w:rsid w:val="006E72C5"/>
    <w:rsid w:val="006F4F96"/>
    <w:rsid w:val="00717991"/>
    <w:rsid w:val="00724041"/>
    <w:rsid w:val="007446D4"/>
    <w:rsid w:val="00746D32"/>
    <w:rsid w:val="00763496"/>
    <w:rsid w:val="007B62C6"/>
    <w:rsid w:val="007D7D1D"/>
    <w:rsid w:val="007F57B2"/>
    <w:rsid w:val="007F722C"/>
    <w:rsid w:val="008025E4"/>
    <w:rsid w:val="00842CAC"/>
    <w:rsid w:val="008509BE"/>
    <w:rsid w:val="00856DDE"/>
    <w:rsid w:val="00857694"/>
    <w:rsid w:val="00861F42"/>
    <w:rsid w:val="00876FAA"/>
    <w:rsid w:val="008770D0"/>
    <w:rsid w:val="008811A4"/>
    <w:rsid w:val="00892032"/>
    <w:rsid w:val="00896706"/>
    <w:rsid w:val="008B3326"/>
    <w:rsid w:val="008C04B6"/>
    <w:rsid w:val="008C3BCD"/>
    <w:rsid w:val="00903877"/>
    <w:rsid w:val="009072CB"/>
    <w:rsid w:val="0092380C"/>
    <w:rsid w:val="00923C19"/>
    <w:rsid w:val="00924883"/>
    <w:rsid w:val="00925EFB"/>
    <w:rsid w:val="0094007F"/>
    <w:rsid w:val="00962E30"/>
    <w:rsid w:val="0098534F"/>
    <w:rsid w:val="009860C1"/>
    <w:rsid w:val="009A21A0"/>
    <w:rsid w:val="009C5FCA"/>
    <w:rsid w:val="009E2E2E"/>
    <w:rsid w:val="00A10ACE"/>
    <w:rsid w:val="00A3270F"/>
    <w:rsid w:val="00A3692E"/>
    <w:rsid w:val="00A512AD"/>
    <w:rsid w:val="00A53B72"/>
    <w:rsid w:val="00A544B7"/>
    <w:rsid w:val="00A5694D"/>
    <w:rsid w:val="00A60E5C"/>
    <w:rsid w:val="00A61F17"/>
    <w:rsid w:val="00A634E7"/>
    <w:rsid w:val="00A7312A"/>
    <w:rsid w:val="00A77CEC"/>
    <w:rsid w:val="00A77E81"/>
    <w:rsid w:val="00A86F91"/>
    <w:rsid w:val="00AF4DD9"/>
    <w:rsid w:val="00B009E6"/>
    <w:rsid w:val="00B04C20"/>
    <w:rsid w:val="00B250C0"/>
    <w:rsid w:val="00B3069F"/>
    <w:rsid w:val="00B678CD"/>
    <w:rsid w:val="00B67E9C"/>
    <w:rsid w:val="00BE463D"/>
    <w:rsid w:val="00BF60F1"/>
    <w:rsid w:val="00C0136E"/>
    <w:rsid w:val="00C02FC6"/>
    <w:rsid w:val="00C3328C"/>
    <w:rsid w:val="00C37C0F"/>
    <w:rsid w:val="00C37E85"/>
    <w:rsid w:val="00C9727D"/>
    <w:rsid w:val="00CB75E0"/>
    <w:rsid w:val="00CC60EF"/>
    <w:rsid w:val="00CF05D9"/>
    <w:rsid w:val="00CF12BA"/>
    <w:rsid w:val="00CF6807"/>
    <w:rsid w:val="00D02B1A"/>
    <w:rsid w:val="00D0686E"/>
    <w:rsid w:val="00D14DA7"/>
    <w:rsid w:val="00D4170F"/>
    <w:rsid w:val="00D44681"/>
    <w:rsid w:val="00D55805"/>
    <w:rsid w:val="00D5656F"/>
    <w:rsid w:val="00D62490"/>
    <w:rsid w:val="00D72083"/>
    <w:rsid w:val="00DC4532"/>
    <w:rsid w:val="00DC6209"/>
    <w:rsid w:val="00DC7DFE"/>
    <w:rsid w:val="00DE0A0A"/>
    <w:rsid w:val="00DF4CFE"/>
    <w:rsid w:val="00E06CA2"/>
    <w:rsid w:val="00E157AD"/>
    <w:rsid w:val="00E20A1D"/>
    <w:rsid w:val="00E25412"/>
    <w:rsid w:val="00E46E2F"/>
    <w:rsid w:val="00E52CF0"/>
    <w:rsid w:val="00E80453"/>
    <w:rsid w:val="00E8099A"/>
    <w:rsid w:val="00E84F40"/>
    <w:rsid w:val="00E95A02"/>
    <w:rsid w:val="00EA1B5D"/>
    <w:rsid w:val="00EA24D7"/>
    <w:rsid w:val="00EB2B2E"/>
    <w:rsid w:val="00EB58B0"/>
    <w:rsid w:val="00ED58B1"/>
    <w:rsid w:val="00EE5883"/>
    <w:rsid w:val="00EF64A2"/>
    <w:rsid w:val="00EF6F1D"/>
    <w:rsid w:val="00F23F6E"/>
    <w:rsid w:val="00F34CC8"/>
    <w:rsid w:val="00F3666D"/>
    <w:rsid w:val="00F371D2"/>
    <w:rsid w:val="00F4329B"/>
    <w:rsid w:val="00F47E4A"/>
    <w:rsid w:val="00F50E90"/>
    <w:rsid w:val="00F60EE0"/>
    <w:rsid w:val="00F67787"/>
    <w:rsid w:val="00F82B4B"/>
    <w:rsid w:val="00F83475"/>
    <w:rsid w:val="00F873D8"/>
    <w:rsid w:val="00FA1F6F"/>
    <w:rsid w:val="00FB0548"/>
    <w:rsid w:val="00FC59C9"/>
    <w:rsid w:val="00FD65B5"/>
    <w:rsid w:val="00FF3071"/>
    <w:rsid w:val="00FF764D"/>
    <w:rsid w:val="15F71345"/>
    <w:rsid w:val="25C72D5A"/>
    <w:rsid w:val="46446916"/>
    <w:rsid w:val="4A614B5C"/>
    <w:rsid w:val="5C4C1C4C"/>
    <w:rsid w:val="66640A9B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 m:val="1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6"/>
    <w:qFormat/>
    <w:uiPriority w:val="0"/>
    <w:rPr>
      <w:rFonts w:ascii="宋体" w:hAnsi="Courier New" w:cs="Courier New"/>
      <w:szCs w:val="21"/>
    </w:rPr>
  </w:style>
  <w:style w:type="paragraph" w:styleId="3">
    <w:name w:val="Balloon Text"/>
    <w:basedOn w:val="1"/>
    <w:link w:val="12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Times New Roman" w:hAnsi="Times New Roman" w:eastAsia="Times New Roman"/>
      <w:kern w:val="0"/>
      <w:sz w:val="24"/>
      <w:szCs w:val="24"/>
    </w:rPr>
  </w:style>
  <w:style w:type="character" w:customStyle="1" w:styleId="9">
    <w:name w:val="页眉 字符"/>
    <w:link w:val="5"/>
    <w:qFormat/>
    <w:uiPriority w:val="99"/>
    <w:rPr>
      <w:sz w:val="18"/>
      <w:szCs w:val="18"/>
    </w:rPr>
  </w:style>
  <w:style w:type="character" w:customStyle="1" w:styleId="10">
    <w:name w:val="页脚 字符"/>
    <w:link w:val="4"/>
    <w:semiHidden/>
    <w:qFormat/>
    <w:uiPriority w:val="99"/>
    <w:rPr>
      <w:sz w:val="18"/>
      <w:szCs w:val="18"/>
    </w:rPr>
  </w:style>
  <w:style w:type="character" w:customStyle="1" w:styleId="11">
    <w:name w:val="apple-converted-space"/>
    <w:basedOn w:val="8"/>
    <w:uiPriority w:val="0"/>
  </w:style>
  <w:style w:type="character" w:customStyle="1" w:styleId="12">
    <w:name w:val="批注框文本 字符"/>
    <w:link w:val="3"/>
    <w:semiHidden/>
    <w:qFormat/>
    <w:uiPriority w:val="99"/>
    <w:rPr>
      <w:kern w:val="2"/>
      <w:sz w:val="18"/>
      <w:szCs w:val="18"/>
    </w:rPr>
  </w:style>
  <w:style w:type="paragraph" w:customStyle="1" w:styleId="13">
    <w:name w:val="List Paragraph1"/>
    <w:basedOn w:val="1"/>
    <w:qFormat/>
    <w:uiPriority w:val="0"/>
    <w:pPr>
      <w:ind w:firstLine="420" w:firstLineChars="200"/>
    </w:pPr>
    <w:rPr>
      <w:szCs w:val="21"/>
    </w:rPr>
  </w:style>
  <w:style w:type="paragraph" w:customStyle="1" w:styleId="14">
    <w:name w:val="op_sp_fanyi_line_one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  <w:style w:type="character" w:customStyle="1" w:styleId="16">
    <w:name w:val="纯文本 Char"/>
    <w:link w:val="2"/>
    <w:locked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17">
    <w:name w:val="纯文本 字符"/>
    <w:qFormat/>
    <w:uiPriority w:val="0"/>
    <w:rPr>
      <w:rFonts w:ascii="宋体" w:hAnsi="Courier New" w:cs="Courier New"/>
      <w:kern w:val="2"/>
      <w:sz w:val="21"/>
      <w:szCs w:val="21"/>
    </w:rPr>
  </w:style>
  <w:style w:type="paragraph" w:customStyle="1" w:styleId="18">
    <w:name w:val="a3"/>
    <w:basedOn w:val="1"/>
    <w:next w:val="15"/>
    <w:qFormat/>
    <w:uiPriority w:val="34"/>
    <w:pPr>
      <w:ind w:firstLine="420" w:firstLineChars="200"/>
    </w:pPr>
    <w:rPr>
      <w:rFonts w:ascii="Times New Roman" w:hAnsi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1540</Words>
  <Characters>3350</Characters>
  <Lines>29</Lines>
  <Paragraphs>8</Paragraphs>
  <TotalTime>426</TotalTime>
  <ScaleCrop>false</ScaleCrop>
  <LinksUpToDate>false</LinksUpToDate>
  <CharactersWithSpaces>3729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2022-09-13T06:46:00Z</dcterms:created>
  <dc:creator>优点英语编辑部VIP</dc:creator>
  <cp:lastModifiedBy>黄媚</cp:lastModifiedBy>
  <dcterms:modified xsi:type="dcterms:W3CDTF">2023-07-26T09:28:59Z</dcterms:modified>
  <cp:revision>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D0792CB334854D9AA5CFB7EC05EA820D_12</vt:lpwstr>
  </property>
</Properties>
</file>